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1912" w14:textId="5FCC1CF2" w:rsidR="00CC1D42" w:rsidRPr="009E6363" w:rsidRDefault="00D00F53">
      <w:pPr>
        <w:rPr>
          <w:b/>
          <w:bCs/>
        </w:rPr>
      </w:pPr>
      <w:r>
        <w:rPr>
          <w:b/>
          <w:bCs/>
        </w:rPr>
        <w:t>TITOLO: EFFICIENTAMENTO ENERGETICO GALVANICA SATA S.R.L.</w:t>
      </w:r>
    </w:p>
    <w:p w14:paraId="14993047" w14:textId="474070CC" w:rsidR="009E6363" w:rsidRDefault="009E6363">
      <w:pPr>
        <w:rPr>
          <w:rFonts w:ascii="HelveticaNeue-LightItalic" w:hAnsi="HelveticaNeue-LightItalic" w:cs="HelveticaNeue-LightItalic"/>
          <w:i/>
          <w:iCs/>
          <w:sz w:val="16"/>
          <w:szCs w:val="16"/>
        </w:rPr>
      </w:pPr>
      <w:r w:rsidRPr="00D00F53">
        <w:rPr>
          <w:b/>
          <w:bCs/>
        </w:rPr>
        <w:t>DESCRIZIONE</w:t>
      </w:r>
      <w:r>
        <w:t xml:space="preserve"> (</w:t>
      </w:r>
      <w:r>
        <w:rPr>
          <w:rFonts w:ascii="HelveticaNeue-LightItalic" w:hAnsi="HelveticaNeue-LightItalic" w:cs="HelveticaNeue-LightItalic"/>
          <w:i/>
          <w:iCs/>
          <w:sz w:val="16"/>
          <w:szCs w:val="16"/>
        </w:rPr>
        <w:t>(min 200 - max 600 battute)</w:t>
      </w:r>
    </w:p>
    <w:p w14:paraId="63866E35" w14:textId="6CB59B9B" w:rsidR="00D00F53" w:rsidRDefault="00D00F53" w:rsidP="00D00F53">
      <w:r>
        <w:t>Il progetto “EFFICIENTAMENTO ENERGETICO” consiste in un piano di investimento diretto all’acquisto e all’installazione di un generatore di vapore per migliorare l’efficienza energetica del sito produttivo aziendale.</w:t>
      </w:r>
    </w:p>
    <w:p w14:paraId="1B643C08" w14:textId="08AF7852" w:rsidR="00D00F53" w:rsidRDefault="00D00F53" w:rsidP="00D00F53">
      <w:r>
        <w:t xml:space="preserve">Per la realizzazione del progetto è stata concessa all’azienda un’agevolazione di euro </w:t>
      </w:r>
      <w:r w:rsidRPr="00D00F53">
        <w:t>32.635,00</w:t>
      </w:r>
      <w:r>
        <w:t xml:space="preserve"> da parte di Regione Lombardia.</w:t>
      </w:r>
    </w:p>
    <w:p w14:paraId="4708B73A" w14:textId="52B616DD" w:rsidR="00D00F53" w:rsidRDefault="00D00F53"/>
    <w:p w14:paraId="2E980A48" w14:textId="14CCB57D" w:rsidR="00412E1E" w:rsidRDefault="00412E1E">
      <w:r>
        <w:rPr>
          <w:noProof/>
        </w:rPr>
        <w:drawing>
          <wp:inline distT="0" distB="0" distL="0" distR="0" wp14:anchorId="0C5B3EBA" wp14:editId="0F4B1216">
            <wp:extent cx="6069821" cy="4297119"/>
            <wp:effectExtent l="0" t="0" r="7620" b="825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 rotWithShape="1">
                    <a:blip r:embed="rId5"/>
                    <a:srcRect l="8211" t="11732" r="24873" b="4042"/>
                    <a:stretch/>
                  </pic:blipFill>
                  <pic:spPr bwMode="auto">
                    <a:xfrm>
                      <a:off x="0" y="0"/>
                      <a:ext cx="6070884" cy="4297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B7B096" w14:textId="77777777" w:rsidR="00412E1E" w:rsidRDefault="00412E1E"/>
    <w:sectPr w:rsidR="00412E1E" w:rsidSect="00412E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Light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62"/>
    <w:rsid w:val="00134B62"/>
    <w:rsid w:val="00412E1E"/>
    <w:rsid w:val="00580355"/>
    <w:rsid w:val="009E6363"/>
    <w:rsid w:val="00CC1D42"/>
    <w:rsid w:val="00D0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9ED6"/>
  <w15:chartTrackingRefBased/>
  <w15:docId w15:val="{A86FA169-AE6A-4C5F-A20A-5F83202A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8708A-E7DB-451F-9A2B-3E89D14D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Zani | Fingenium</dc:creator>
  <cp:keywords/>
  <dc:description/>
  <cp:lastModifiedBy>Office1</cp:lastModifiedBy>
  <cp:revision>4</cp:revision>
  <dcterms:created xsi:type="dcterms:W3CDTF">2022-04-19T07:55:00Z</dcterms:created>
  <dcterms:modified xsi:type="dcterms:W3CDTF">2023-03-21T10:39:00Z</dcterms:modified>
</cp:coreProperties>
</file>